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91A37" w14:textId="77777777" w:rsidR="00B77427" w:rsidRDefault="00B77427" w:rsidP="00B77427">
      <w:pPr>
        <w:pStyle w:val="yiv1166321567xyiv4908177049s4"/>
        <w:pBdr>
          <w:top w:val="single" w:sz="2" w:space="0" w:color="000000"/>
          <w:left w:val="single" w:sz="2" w:space="0" w:color="000000"/>
          <w:right w:val="single" w:sz="2" w:space="0" w:color="000000"/>
        </w:pBdr>
        <w:shd w:val="clear" w:color="auto" w:fill="FFFFFF"/>
        <w:spacing w:before="0" w:beforeAutospacing="0" w:after="0" w:afterAutospacing="0"/>
        <w:jc w:val="both"/>
        <w:rPr>
          <w:rFonts w:ascii="Segoe UI" w:hAnsi="Segoe UI" w:cs="Segoe UI"/>
          <w:color w:val="000000"/>
          <w:sz w:val="27"/>
          <w:szCs w:val="27"/>
        </w:rPr>
      </w:pPr>
      <w:r>
        <w:rPr>
          <w:rStyle w:val="yiv1166321567xyiv4908177049bumpedfont15"/>
          <w:rFonts w:ascii="Segoe UI" w:eastAsiaTheme="majorEastAsia" w:hAnsi="Segoe UI" w:cs="Segoe UI"/>
          <w:color w:val="000000"/>
          <w:sz w:val="26"/>
          <w:szCs w:val="26"/>
        </w:rPr>
        <w:t xml:space="preserve">MARILYN </w:t>
      </w:r>
      <w:proofErr w:type="gramStart"/>
      <w:r>
        <w:rPr>
          <w:rStyle w:val="yiv1166321567xyiv4908177049bumpedfont15"/>
          <w:rFonts w:ascii="Segoe UI" w:eastAsiaTheme="majorEastAsia" w:hAnsi="Segoe UI" w:cs="Segoe UI"/>
          <w:color w:val="000000"/>
          <w:sz w:val="26"/>
          <w:szCs w:val="26"/>
        </w:rPr>
        <w:t>NEWMAN,  painter</w:t>
      </w:r>
      <w:proofErr w:type="gramEnd"/>
      <w:r>
        <w:rPr>
          <w:rStyle w:val="yiv1166321567xyiv4908177049bumpedfont15"/>
          <w:rFonts w:ascii="Segoe UI" w:eastAsiaTheme="majorEastAsia" w:hAnsi="Segoe UI" w:cs="Segoe UI"/>
          <w:color w:val="000000"/>
          <w:sz w:val="26"/>
          <w:szCs w:val="26"/>
        </w:rPr>
        <w:t>, artist biography. Works in oils and acrylics, pyrography and combinations.</w:t>
      </w:r>
    </w:p>
    <w:p w14:paraId="19BF785D" w14:textId="77777777" w:rsidR="00B77427" w:rsidRDefault="00B77427" w:rsidP="00B77427">
      <w:pPr>
        <w:pStyle w:val="yiv1166321567xyiv4908177049s5"/>
        <w:shd w:val="clear" w:color="auto" w:fill="FFFFFF"/>
        <w:spacing w:before="0" w:beforeAutospacing="0" w:after="0" w:afterAutospacing="0"/>
        <w:jc w:val="both"/>
        <w:rPr>
          <w:rFonts w:ascii="Segoe UI" w:hAnsi="Segoe UI" w:cs="Segoe UI"/>
          <w:color w:val="000000"/>
          <w:sz w:val="27"/>
          <w:szCs w:val="27"/>
        </w:rPr>
      </w:pPr>
      <w:r>
        <w:rPr>
          <w:rFonts w:ascii="Segoe UI" w:hAnsi="Segoe UI" w:cs="Segoe UI"/>
          <w:color w:val="000000"/>
          <w:sz w:val="27"/>
          <w:szCs w:val="27"/>
        </w:rPr>
        <w:t> </w:t>
      </w:r>
    </w:p>
    <w:p w14:paraId="61794D18" w14:textId="77777777" w:rsidR="00B77427" w:rsidRDefault="00B77427" w:rsidP="00B77427">
      <w:pPr>
        <w:pStyle w:val="yiv1166321567xyiv4908177049s4"/>
        <w:pBdr>
          <w:top w:val="single" w:sz="2" w:space="0" w:color="000000"/>
          <w:left w:val="single" w:sz="2" w:space="0" w:color="000000"/>
          <w:right w:val="single" w:sz="2" w:space="0" w:color="000000"/>
        </w:pBdr>
        <w:shd w:val="clear" w:color="auto" w:fill="FFFFFF"/>
        <w:spacing w:before="0" w:beforeAutospacing="0" w:after="0" w:afterAutospacing="0"/>
        <w:jc w:val="both"/>
        <w:rPr>
          <w:rFonts w:ascii="Segoe UI" w:hAnsi="Segoe UI" w:cs="Segoe UI"/>
          <w:color w:val="000000"/>
          <w:sz w:val="27"/>
          <w:szCs w:val="27"/>
        </w:rPr>
      </w:pPr>
      <w:r>
        <w:rPr>
          <w:rStyle w:val="yiv1166321567xyiv4908177049bumpedfont15"/>
          <w:rFonts w:ascii="Segoe UI" w:eastAsiaTheme="majorEastAsia" w:hAnsi="Segoe UI" w:cs="Segoe UI"/>
          <w:color w:val="000000"/>
          <w:sz w:val="26"/>
          <w:szCs w:val="26"/>
        </w:rPr>
        <w:t xml:space="preserve">Marilyn Newman, who moved to Gold Canyon in 2017, grew up in Darien, Connecticut. She is the daughter of the late Ralph Newman, a cartoonist who wrote many comic stories especially for Harvey Comics, (later becoming part of Marvel Comics.) These included Richie Rich, Casper the Friendly Ghost, Little Lotta and numerous others. Growing up with an artistic father was highly influential in developing her art abilities. She has done cartoons and illustrations for local publications in CT, but now focuses on wildlife and nature, especially since moving to Arizona. She was taught a lot about sketching, painting and form from her father. Marilyn had public school and some art instruction in private and college classes. Since retiring </w:t>
      </w:r>
      <w:proofErr w:type="gramStart"/>
      <w:r>
        <w:rPr>
          <w:rStyle w:val="yiv1166321567xyiv4908177049bumpedfont15"/>
          <w:rFonts w:ascii="Segoe UI" w:eastAsiaTheme="majorEastAsia" w:hAnsi="Segoe UI" w:cs="Segoe UI"/>
          <w:color w:val="000000"/>
          <w:sz w:val="26"/>
          <w:szCs w:val="26"/>
        </w:rPr>
        <w:t>here</w:t>
      </w:r>
      <w:proofErr w:type="gramEnd"/>
      <w:r>
        <w:rPr>
          <w:rStyle w:val="yiv1166321567xyiv4908177049bumpedfont15"/>
          <w:rFonts w:ascii="Segoe UI" w:eastAsiaTheme="majorEastAsia" w:hAnsi="Segoe UI" w:cs="Segoe UI"/>
          <w:color w:val="000000"/>
          <w:sz w:val="26"/>
          <w:szCs w:val="26"/>
        </w:rPr>
        <w:t xml:space="preserve"> she has taken classes locally at the Scottsdale School for Artists, the former Milan Art School, and with Arizona artist Cheryl </w:t>
      </w:r>
      <w:proofErr w:type="spellStart"/>
      <w:r>
        <w:rPr>
          <w:rStyle w:val="yiv1166321567xyiv4908177049bumpedfont15"/>
          <w:rFonts w:ascii="Segoe UI" w:eastAsiaTheme="majorEastAsia" w:hAnsi="Segoe UI" w:cs="Segoe UI"/>
          <w:color w:val="000000"/>
          <w:sz w:val="26"/>
          <w:szCs w:val="26"/>
        </w:rPr>
        <w:t>Fecht</w:t>
      </w:r>
      <w:proofErr w:type="spellEnd"/>
      <w:r>
        <w:rPr>
          <w:rStyle w:val="yiv1166321567xyiv4908177049bumpedfont15"/>
          <w:rFonts w:ascii="Segoe UI" w:eastAsiaTheme="majorEastAsia" w:hAnsi="Segoe UI" w:cs="Segoe UI"/>
          <w:color w:val="000000"/>
          <w:sz w:val="26"/>
          <w:szCs w:val="26"/>
        </w:rPr>
        <w:t>. As a working adult she chose to study and work in science, music and special education, but never lost her love of painting.</w:t>
      </w:r>
    </w:p>
    <w:p w14:paraId="058F6C3C" w14:textId="77777777" w:rsidR="00B77427" w:rsidRDefault="00B77427" w:rsidP="00B77427">
      <w:pPr>
        <w:pStyle w:val="yiv1166321567xyiv4908177049s5"/>
        <w:shd w:val="clear" w:color="auto" w:fill="FFFFFF"/>
        <w:spacing w:before="0" w:beforeAutospacing="0" w:after="0" w:afterAutospacing="0"/>
        <w:jc w:val="both"/>
        <w:rPr>
          <w:rFonts w:ascii="Segoe UI" w:hAnsi="Segoe UI" w:cs="Segoe UI"/>
          <w:color w:val="000000"/>
          <w:sz w:val="27"/>
          <w:szCs w:val="27"/>
        </w:rPr>
      </w:pPr>
      <w:r>
        <w:rPr>
          <w:rFonts w:ascii="Segoe UI" w:hAnsi="Segoe UI" w:cs="Segoe UI"/>
          <w:color w:val="000000"/>
          <w:sz w:val="27"/>
          <w:szCs w:val="27"/>
        </w:rPr>
        <w:t> </w:t>
      </w:r>
    </w:p>
    <w:p w14:paraId="6A37FD74" w14:textId="77777777" w:rsidR="00B77427" w:rsidRDefault="00B77427" w:rsidP="00B77427">
      <w:pPr>
        <w:pStyle w:val="yiv1166321567xyiv4908177049s4"/>
        <w:pBdr>
          <w:top w:val="single" w:sz="2" w:space="0" w:color="000000"/>
          <w:left w:val="single" w:sz="2" w:space="0" w:color="000000"/>
          <w:right w:val="single" w:sz="2" w:space="0" w:color="000000"/>
        </w:pBdr>
        <w:shd w:val="clear" w:color="auto" w:fill="FFFFFF"/>
        <w:spacing w:before="0" w:beforeAutospacing="0" w:after="0" w:afterAutospacing="0"/>
        <w:jc w:val="both"/>
        <w:rPr>
          <w:rFonts w:ascii="Segoe UI" w:hAnsi="Segoe UI" w:cs="Segoe UI"/>
          <w:color w:val="000000"/>
          <w:sz w:val="27"/>
          <w:szCs w:val="27"/>
        </w:rPr>
      </w:pPr>
      <w:r>
        <w:rPr>
          <w:rStyle w:val="yiv1166321567xyiv4908177049bumpedfont15"/>
          <w:rFonts w:ascii="Segoe UI" w:eastAsiaTheme="majorEastAsia" w:hAnsi="Segoe UI" w:cs="Segoe UI"/>
          <w:color w:val="000000"/>
          <w:sz w:val="26"/>
          <w:szCs w:val="26"/>
        </w:rPr>
        <w:t>Marilyn became a biologist, and later a special education/music teacher, and college instructor using her art abilities to instruct children in literacy and to develop their creativity. She has done some scientific illustrations, and a number of drawings and panels to aid in literacy education while a teacher. </w:t>
      </w:r>
    </w:p>
    <w:p w14:paraId="01034C2C" w14:textId="77777777" w:rsidR="00B77427" w:rsidRDefault="00B77427" w:rsidP="00B77427">
      <w:pPr>
        <w:pStyle w:val="yiv1166321567xyiv4908177049s5"/>
        <w:shd w:val="clear" w:color="auto" w:fill="FFFFFF"/>
        <w:spacing w:before="0" w:beforeAutospacing="0" w:after="0" w:afterAutospacing="0"/>
        <w:jc w:val="both"/>
        <w:rPr>
          <w:rFonts w:ascii="Segoe UI" w:hAnsi="Segoe UI" w:cs="Segoe UI"/>
          <w:color w:val="000000"/>
          <w:sz w:val="27"/>
          <w:szCs w:val="27"/>
        </w:rPr>
      </w:pPr>
      <w:r>
        <w:rPr>
          <w:rFonts w:ascii="Segoe UI" w:hAnsi="Segoe UI" w:cs="Segoe UI"/>
          <w:color w:val="000000"/>
          <w:sz w:val="27"/>
          <w:szCs w:val="27"/>
        </w:rPr>
        <w:t> </w:t>
      </w:r>
    </w:p>
    <w:p w14:paraId="768DDF37" w14:textId="77777777" w:rsidR="00B77427" w:rsidRDefault="00B77427" w:rsidP="00B77427">
      <w:pPr>
        <w:pStyle w:val="yiv1166321567xyiv4908177049s4"/>
        <w:pBdr>
          <w:top w:val="single" w:sz="2" w:space="0" w:color="000000"/>
          <w:left w:val="single" w:sz="2" w:space="0" w:color="000000"/>
          <w:right w:val="single" w:sz="2" w:space="0" w:color="000000"/>
        </w:pBdr>
        <w:shd w:val="clear" w:color="auto" w:fill="FFFFFF"/>
        <w:spacing w:before="0" w:beforeAutospacing="0" w:after="0" w:afterAutospacing="0"/>
        <w:jc w:val="both"/>
        <w:rPr>
          <w:rFonts w:ascii="Segoe UI" w:hAnsi="Segoe UI" w:cs="Segoe UI"/>
          <w:color w:val="000000"/>
          <w:sz w:val="27"/>
          <w:szCs w:val="27"/>
        </w:rPr>
      </w:pPr>
      <w:r>
        <w:rPr>
          <w:rStyle w:val="yiv1166321567xyiv4908177049bumpedfont15"/>
          <w:rFonts w:ascii="Segoe UI" w:eastAsiaTheme="majorEastAsia" w:hAnsi="Segoe UI" w:cs="Segoe UI"/>
          <w:color w:val="000000"/>
          <w:sz w:val="26"/>
          <w:szCs w:val="26"/>
        </w:rPr>
        <w:t>Throughout her life she has won ribbons and prizes for her artwork. But the best prize was in 2024 when she accepted the Bill Finger award for her late father Ralph Newman for his major contributions to the comic book industry at the San Diego Comic Convention. She spoke about growing up with an artist (who worked at home!)</w:t>
      </w:r>
    </w:p>
    <w:p w14:paraId="3BB939C4" w14:textId="77777777" w:rsidR="00B77427" w:rsidRDefault="00B77427" w:rsidP="00B77427">
      <w:pPr>
        <w:pStyle w:val="yiv1166321567xyiv4908177049s5"/>
        <w:shd w:val="clear" w:color="auto" w:fill="FFFFFF"/>
        <w:spacing w:before="0" w:beforeAutospacing="0" w:after="0" w:afterAutospacing="0"/>
        <w:jc w:val="both"/>
        <w:rPr>
          <w:rFonts w:ascii="Segoe UI" w:hAnsi="Segoe UI" w:cs="Segoe UI"/>
          <w:color w:val="000000"/>
          <w:sz w:val="27"/>
          <w:szCs w:val="27"/>
        </w:rPr>
      </w:pPr>
      <w:r>
        <w:rPr>
          <w:rFonts w:ascii="Segoe UI" w:hAnsi="Segoe UI" w:cs="Segoe UI"/>
          <w:color w:val="000000"/>
          <w:sz w:val="27"/>
          <w:szCs w:val="27"/>
        </w:rPr>
        <w:t> </w:t>
      </w:r>
    </w:p>
    <w:p w14:paraId="4BE9F216" w14:textId="77777777" w:rsidR="00B77427" w:rsidRDefault="00B77427" w:rsidP="00B77427">
      <w:pPr>
        <w:pStyle w:val="yiv1166321567xyiv4908177049s4"/>
        <w:pBdr>
          <w:top w:val="single" w:sz="2" w:space="0" w:color="000000"/>
          <w:left w:val="single" w:sz="2" w:space="0" w:color="000000"/>
          <w:right w:val="single" w:sz="2" w:space="0" w:color="000000"/>
        </w:pBdr>
        <w:shd w:val="clear" w:color="auto" w:fill="FFFFFF"/>
        <w:spacing w:before="0" w:beforeAutospacing="0" w:after="0" w:afterAutospacing="0"/>
        <w:jc w:val="both"/>
        <w:rPr>
          <w:rFonts w:ascii="Segoe UI" w:hAnsi="Segoe UI" w:cs="Segoe UI"/>
          <w:color w:val="000000"/>
          <w:sz w:val="27"/>
          <w:szCs w:val="27"/>
        </w:rPr>
      </w:pPr>
      <w:r>
        <w:rPr>
          <w:rStyle w:val="yiv1166321567xyiv4908177049bumpedfont15"/>
          <w:rFonts w:ascii="Segoe UI" w:eastAsiaTheme="majorEastAsia" w:hAnsi="Segoe UI" w:cs="Segoe UI"/>
          <w:color w:val="000000"/>
          <w:sz w:val="26"/>
          <w:szCs w:val="26"/>
        </w:rPr>
        <w:t xml:space="preserve">An ardent observer of nature in her current surroundings, she enjoys creating paintings mainly in acrylics but also oils, sketching, and pyrography. Many </w:t>
      </w:r>
      <w:proofErr w:type="gramStart"/>
      <w:r>
        <w:rPr>
          <w:rStyle w:val="yiv1166321567xyiv4908177049bumpedfont15"/>
          <w:rFonts w:ascii="Segoe UI" w:eastAsiaTheme="majorEastAsia" w:hAnsi="Segoe UI" w:cs="Segoe UI"/>
          <w:color w:val="000000"/>
          <w:sz w:val="26"/>
          <w:szCs w:val="26"/>
        </w:rPr>
        <w:t>times</w:t>
      </w:r>
      <w:proofErr w:type="gramEnd"/>
      <w:r>
        <w:rPr>
          <w:rStyle w:val="yiv1166321567xyiv4908177049bumpedfont15"/>
          <w:rFonts w:ascii="Segoe UI" w:eastAsiaTheme="majorEastAsia" w:hAnsi="Segoe UI" w:cs="Segoe UI"/>
          <w:color w:val="000000"/>
          <w:sz w:val="26"/>
          <w:szCs w:val="26"/>
        </w:rPr>
        <w:t xml:space="preserve"> the artwork has components various media. </w:t>
      </w:r>
    </w:p>
    <w:p w14:paraId="38B56D22" w14:textId="77777777" w:rsidR="00B77427" w:rsidRDefault="00B77427"/>
    <w:sectPr w:rsidR="00B774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27"/>
    <w:rsid w:val="00531DE3"/>
    <w:rsid w:val="00B77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92E65"/>
  <w15:chartTrackingRefBased/>
  <w15:docId w15:val="{FD2C38BB-7D81-4567-854B-B8139C9B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4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4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4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4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4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4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4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4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4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4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4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4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4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4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4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4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4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427"/>
    <w:rPr>
      <w:rFonts w:eastAsiaTheme="majorEastAsia" w:cstheme="majorBidi"/>
      <w:color w:val="272727" w:themeColor="text1" w:themeTint="D8"/>
    </w:rPr>
  </w:style>
  <w:style w:type="paragraph" w:styleId="Title">
    <w:name w:val="Title"/>
    <w:basedOn w:val="Normal"/>
    <w:next w:val="Normal"/>
    <w:link w:val="TitleChar"/>
    <w:uiPriority w:val="10"/>
    <w:qFormat/>
    <w:rsid w:val="00B774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4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4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4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427"/>
    <w:pPr>
      <w:spacing w:before="160"/>
      <w:jc w:val="center"/>
    </w:pPr>
    <w:rPr>
      <w:i/>
      <w:iCs/>
      <w:color w:val="404040" w:themeColor="text1" w:themeTint="BF"/>
    </w:rPr>
  </w:style>
  <w:style w:type="character" w:customStyle="1" w:styleId="QuoteChar">
    <w:name w:val="Quote Char"/>
    <w:basedOn w:val="DefaultParagraphFont"/>
    <w:link w:val="Quote"/>
    <w:uiPriority w:val="29"/>
    <w:rsid w:val="00B77427"/>
    <w:rPr>
      <w:i/>
      <w:iCs/>
      <w:color w:val="404040" w:themeColor="text1" w:themeTint="BF"/>
    </w:rPr>
  </w:style>
  <w:style w:type="paragraph" w:styleId="ListParagraph">
    <w:name w:val="List Paragraph"/>
    <w:basedOn w:val="Normal"/>
    <w:uiPriority w:val="34"/>
    <w:qFormat/>
    <w:rsid w:val="00B77427"/>
    <w:pPr>
      <w:ind w:left="720"/>
      <w:contextualSpacing/>
    </w:pPr>
  </w:style>
  <w:style w:type="character" w:styleId="IntenseEmphasis">
    <w:name w:val="Intense Emphasis"/>
    <w:basedOn w:val="DefaultParagraphFont"/>
    <w:uiPriority w:val="21"/>
    <w:qFormat/>
    <w:rsid w:val="00B77427"/>
    <w:rPr>
      <w:i/>
      <w:iCs/>
      <w:color w:val="0F4761" w:themeColor="accent1" w:themeShade="BF"/>
    </w:rPr>
  </w:style>
  <w:style w:type="paragraph" w:styleId="IntenseQuote">
    <w:name w:val="Intense Quote"/>
    <w:basedOn w:val="Normal"/>
    <w:next w:val="Normal"/>
    <w:link w:val="IntenseQuoteChar"/>
    <w:uiPriority w:val="30"/>
    <w:qFormat/>
    <w:rsid w:val="00B774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427"/>
    <w:rPr>
      <w:i/>
      <w:iCs/>
      <w:color w:val="0F4761" w:themeColor="accent1" w:themeShade="BF"/>
    </w:rPr>
  </w:style>
  <w:style w:type="character" w:styleId="IntenseReference">
    <w:name w:val="Intense Reference"/>
    <w:basedOn w:val="DefaultParagraphFont"/>
    <w:uiPriority w:val="32"/>
    <w:qFormat/>
    <w:rsid w:val="00B77427"/>
    <w:rPr>
      <w:b/>
      <w:bCs/>
      <w:smallCaps/>
      <w:color w:val="0F4761" w:themeColor="accent1" w:themeShade="BF"/>
      <w:spacing w:val="5"/>
    </w:rPr>
  </w:style>
  <w:style w:type="paragraph" w:customStyle="1" w:styleId="yiv1166321567xyiv4908177049s4">
    <w:name w:val="yiv1166321567x_yiv4908177049s4"/>
    <w:basedOn w:val="Normal"/>
    <w:rsid w:val="00B7742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yiv1166321567xyiv4908177049bumpedfont15">
    <w:name w:val="yiv1166321567x_yiv4908177049bumpedfont15"/>
    <w:basedOn w:val="DefaultParagraphFont"/>
    <w:rsid w:val="00B77427"/>
  </w:style>
  <w:style w:type="paragraph" w:customStyle="1" w:styleId="yiv1166321567xyiv4908177049s5">
    <w:name w:val="yiv1166321567x_yiv4908177049s5"/>
    <w:basedOn w:val="Normal"/>
    <w:rsid w:val="00B7742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18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schu</dc:creator>
  <cp:keywords/>
  <dc:description/>
  <cp:lastModifiedBy>jennifer schu</cp:lastModifiedBy>
  <cp:revision>1</cp:revision>
  <dcterms:created xsi:type="dcterms:W3CDTF">2026-08-07T22:40:00Z</dcterms:created>
  <dcterms:modified xsi:type="dcterms:W3CDTF">2026-08-07T22:41:00Z</dcterms:modified>
</cp:coreProperties>
</file>